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D1" w:rsidRDefault="00B87AD1" w:rsidP="00B87AD1">
      <w:pPr>
        <w:pStyle w:val="StandardWeb"/>
        <w:rPr>
          <w:rStyle w:val="Betont"/>
          <w:b w:val="0"/>
          <w:bCs w:val="0"/>
        </w:rPr>
      </w:pPr>
      <w:r>
        <w:rPr>
          <w:rStyle w:val="Betont"/>
        </w:rPr>
        <w:t>Pressetext</w:t>
      </w:r>
    </w:p>
    <w:p w:rsidR="00B87AD1" w:rsidRPr="00B87AD1" w:rsidRDefault="00B87AD1" w:rsidP="00B87AD1">
      <w:pPr>
        <w:pStyle w:val="StandardWeb"/>
        <w:rPr>
          <w:rStyle w:val="Betont"/>
        </w:rPr>
      </w:pPr>
      <w:r w:rsidRPr="00B87AD1">
        <w:rPr>
          <w:rStyle w:val="Betont"/>
          <w:sz w:val="40"/>
          <w:szCs w:val="40"/>
        </w:rPr>
        <w:t xml:space="preserve">IRAK – </w:t>
      </w:r>
      <w:r w:rsidR="00513261" w:rsidRPr="00B87AD1">
        <w:rPr>
          <w:rStyle w:val="Betont"/>
          <w:sz w:val="40"/>
          <w:szCs w:val="40"/>
        </w:rPr>
        <w:t>WILDES KURDISTAN</w:t>
      </w:r>
    </w:p>
    <w:p w:rsidR="00476E0B" w:rsidRDefault="00476E0B" w:rsidP="00907CA3">
      <w:pPr>
        <w:rPr>
          <w:rStyle w:val="Betont"/>
        </w:rPr>
      </w:pPr>
      <w:r>
        <w:rPr>
          <w:rStyle w:val="Betont"/>
        </w:rPr>
        <w:t>Drei Mal</w:t>
      </w:r>
      <w:r w:rsidR="00B87AD1">
        <w:rPr>
          <w:rStyle w:val="Betont"/>
        </w:rPr>
        <w:t xml:space="preserve"> war Helmut Pichler im Irak unterwegs </w:t>
      </w:r>
      <w:r>
        <w:rPr>
          <w:rStyle w:val="Betont"/>
        </w:rPr>
        <w:t>–</w:t>
      </w:r>
      <w:r w:rsidR="00B87AD1">
        <w:rPr>
          <w:rStyle w:val="Betont"/>
        </w:rPr>
        <w:t xml:space="preserve"> </w:t>
      </w:r>
      <w:r>
        <w:rPr>
          <w:rStyle w:val="Betont"/>
        </w:rPr>
        <w:t>drei Mal</w:t>
      </w:r>
      <w:r w:rsidR="00B87AD1">
        <w:rPr>
          <w:rStyle w:val="Betont"/>
        </w:rPr>
        <w:t xml:space="preserve"> Abenteuer pur!</w:t>
      </w:r>
    </w:p>
    <w:p w:rsidR="00B87AD1" w:rsidRDefault="00B87AD1" w:rsidP="00907CA3"/>
    <w:p w:rsidR="00513261" w:rsidRDefault="00907CA3" w:rsidP="00907CA3">
      <w:r w:rsidRPr="00476E0B">
        <w:rPr>
          <w:b/>
        </w:rPr>
        <w:t>Irak</w:t>
      </w:r>
      <w:r w:rsidR="00476E0B" w:rsidRPr="00476E0B">
        <w:rPr>
          <w:b/>
        </w:rPr>
        <w:t>:</w:t>
      </w:r>
      <w:r>
        <w:t xml:space="preserve"> </w:t>
      </w:r>
      <w:r w:rsidR="00476E0B">
        <w:t>M</w:t>
      </w:r>
      <w:r>
        <w:t>it den zwei Flüssen Euphrat und Tigris.</w:t>
      </w:r>
    </w:p>
    <w:p w:rsidR="00907CA3" w:rsidRDefault="00907CA3" w:rsidP="00907CA3"/>
    <w:p w:rsidR="00907CA3" w:rsidRDefault="00907CA3" w:rsidP="00907CA3">
      <w:r w:rsidRPr="00907CA3">
        <w:rPr>
          <w:b/>
          <w:bCs/>
        </w:rPr>
        <w:t>Kurdistan:</w:t>
      </w:r>
      <w:r>
        <w:t xml:space="preserve"> Der Norden des Landes mit der größten Stadt Erbil mit riesigen Wolkenkratzern und der beeindruckenden Festung</w:t>
      </w:r>
      <w:r w:rsidR="00476E0B">
        <w:t>,</w:t>
      </w:r>
      <w:r>
        <w:t xml:space="preserve"> war der Beginn dieser erlebnisreichen Reise.</w:t>
      </w:r>
    </w:p>
    <w:p w:rsidR="00907CA3" w:rsidRDefault="00907CA3" w:rsidP="00907CA3">
      <w:r>
        <w:t>Die circa 35 Millionen Kurden in den Ländern Irak, Iran, Syrien und Türkei</w:t>
      </w:r>
      <w:r w:rsidR="00476E0B">
        <w:t>,</w:t>
      </w:r>
      <w:r>
        <w:t xml:space="preserve"> sind die weltweit größte staatenlose ethnische Gruppierung.</w:t>
      </w:r>
      <w:r w:rsidR="00E006B9">
        <w:t xml:space="preserve"> 20 Prozent der Iraker sind Kurden.</w:t>
      </w:r>
    </w:p>
    <w:p w:rsidR="00907CA3" w:rsidRDefault="00907CA3" w:rsidP="00907CA3"/>
    <w:p w:rsidR="00CD7A4E" w:rsidRDefault="00CD7A4E" w:rsidP="00907CA3">
      <w:r w:rsidRPr="00CD7A4E">
        <w:rPr>
          <w:b/>
          <w:bCs/>
        </w:rPr>
        <w:t>„Kurden – ein Volk ohne Staat“:</w:t>
      </w:r>
      <w:r>
        <w:rPr>
          <w:b/>
          <w:bCs/>
        </w:rPr>
        <w:t xml:space="preserve"> </w:t>
      </w:r>
      <w:r w:rsidRPr="00CD7A4E">
        <w:t>Land</w:t>
      </w:r>
      <w:r>
        <w:t>schaftlich geprägt ist Kurdistan von beeindruckenden Gebirgszügen, wunderschönen Seen und einer faszinierenden Tierwelt (u.a. Steinböcke).</w:t>
      </w:r>
    </w:p>
    <w:p w:rsidR="00CD7A4E" w:rsidRDefault="00CD7A4E" w:rsidP="00907CA3">
      <w:r>
        <w:t>Im Sommer extreme Hitze, im Winter verschneite Gebirge, wo Helmut Pichler im Skigebiet mit Einheimischen, die das erste Mal auf Ski standen, einige Tage verbrachte.</w:t>
      </w:r>
    </w:p>
    <w:p w:rsidR="00CD7A4E" w:rsidRDefault="00CD7A4E" w:rsidP="00907CA3">
      <w:r>
        <w:t>Die meisten Einwohner sind im Norden sunnitische Muslime, doch es gibt auch neben prunkvollen Moscheen</w:t>
      </w:r>
      <w:r w:rsidR="001D4227">
        <w:t>,</w:t>
      </w:r>
      <w:r>
        <w:t xml:space="preserve"> in Felsen gebaute jahrhundertalte, christliche Kirchen. </w:t>
      </w:r>
    </w:p>
    <w:p w:rsidR="00E74A06" w:rsidRDefault="00E74A06" w:rsidP="00907CA3"/>
    <w:p w:rsidR="00E74A06" w:rsidRDefault="00E74A06" w:rsidP="00907CA3">
      <w:r w:rsidRPr="00E74A06">
        <w:rPr>
          <w:b/>
          <w:bCs/>
        </w:rPr>
        <w:t>Marschland</w:t>
      </w:r>
      <w:r w:rsidR="00476E0B">
        <w:rPr>
          <w:b/>
          <w:bCs/>
        </w:rPr>
        <w:t>:</w:t>
      </w:r>
      <w:r>
        <w:rPr>
          <w:b/>
          <w:bCs/>
        </w:rPr>
        <w:t xml:space="preserve"> </w:t>
      </w:r>
      <w:r w:rsidR="00476E0B">
        <w:rPr>
          <w:bCs/>
        </w:rPr>
        <w:t>E</w:t>
      </w:r>
      <w:r w:rsidRPr="00476E0B">
        <w:rPr>
          <w:bCs/>
        </w:rPr>
        <w:t>in riesiges Sumpfgebiet</w:t>
      </w:r>
      <w:r>
        <w:rPr>
          <w:b/>
          <w:bCs/>
        </w:rPr>
        <w:t xml:space="preserve"> </w:t>
      </w:r>
      <w:r w:rsidRPr="00E74A06">
        <w:t>in</w:t>
      </w:r>
      <w:r>
        <w:t xml:space="preserve"> der</w:t>
      </w:r>
      <w:r w:rsidRPr="00E74A06">
        <w:t xml:space="preserve"> Münd</w:t>
      </w:r>
      <w:r>
        <w:t xml:space="preserve">ung von Euphrat und Tigris mit hunderten von Vogelarten und Wasserbüffeln. Es wird bezeichnet als das „Venedig des Mittleren Ostens“. </w:t>
      </w:r>
      <w:r w:rsidR="00B8639C">
        <w:t>Der Lebensraum für Menschen und Tiere ist in diesem Gebiet bedroht durch den Klimawandel. Die Bevölkerung lebt – noch – traditionell in ihren einfachen aus Schilf hergestellten Häusern</w:t>
      </w:r>
      <w:r w:rsidR="00476E0B">
        <w:t>,</w:t>
      </w:r>
      <w:r w:rsidR="00B8639C">
        <w:t xml:space="preserve"> von Wasserbüffelzucht und Fischfang.</w:t>
      </w:r>
    </w:p>
    <w:p w:rsidR="00C36680" w:rsidRDefault="00C36680" w:rsidP="00907CA3"/>
    <w:p w:rsidR="00C36680" w:rsidRDefault="00C36680" w:rsidP="00907CA3">
      <w:r w:rsidRPr="00C36680">
        <w:rPr>
          <w:b/>
          <w:bCs/>
        </w:rPr>
        <w:t>Bagdad:</w:t>
      </w:r>
      <w:r>
        <w:t xml:space="preserve"> Die pulsierende Hauptstadt von Irak mit ca. 7 Millionen Einwohnern im Zentrum des Landes. Riesige Moscheen, Monumente und traditionelle Märkte. </w:t>
      </w:r>
    </w:p>
    <w:p w:rsidR="00C36680" w:rsidRDefault="00C36680" w:rsidP="00907CA3"/>
    <w:p w:rsidR="00C36680" w:rsidRDefault="00C36680" w:rsidP="00907CA3">
      <w:r w:rsidRPr="00C36680">
        <w:rPr>
          <w:b/>
          <w:bCs/>
        </w:rPr>
        <w:t>Mosul:</w:t>
      </w:r>
      <w:r>
        <w:t xml:space="preserve"> Während des Krieges gegen die IS</w:t>
      </w:r>
      <w:r w:rsidR="00476E0B">
        <w:t>,</w:t>
      </w:r>
      <w:r>
        <w:t xml:space="preserve"> wurden große Teile der Stadt zerstört und </w:t>
      </w:r>
      <w:r w:rsidR="001D4227">
        <w:t xml:space="preserve">diese </w:t>
      </w:r>
      <w:r>
        <w:t>ist jetzt im Wiederaufbau begriffen.</w:t>
      </w:r>
      <w:r w:rsidR="00B41931">
        <w:t xml:space="preserve"> UNESCO Weltkulturerbe mit historischem Zentrum.</w:t>
      </w:r>
    </w:p>
    <w:p w:rsidR="00B41931" w:rsidRDefault="00B41931" w:rsidP="00907CA3"/>
    <w:p w:rsidR="00B41931" w:rsidRDefault="00B41931" w:rsidP="00907CA3">
      <w:r w:rsidRPr="00B41931">
        <w:rPr>
          <w:b/>
          <w:bCs/>
        </w:rPr>
        <w:t>Basra:</w:t>
      </w:r>
      <w:r>
        <w:t xml:space="preserve"> Im Süden des Landes - eine der heißesten Städte der Welt – bis zu 55°C.</w:t>
      </w:r>
    </w:p>
    <w:p w:rsidR="00E45FD8" w:rsidRDefault="00E45FD8" w:rsidP="00907CA3"/>
    <w:p w:rsidR="00E45FD8" w:rsidRDefault="00E45FD8" w:rsidP="00907CA3">
      <w:r w:rsidRPr="00476E0B">
        <w:rPr>
          <w:b/>
        </w:rPr>
        <w:t>Irak</w:t>
      </w:r>
      <w:r>
        <w:t xml:space="preserve"> hat nach Saudi-Arabien die zweitgrößten Erdölreserven der Welt. Viele gastfreundliche und hilfsbereite Menschen und unzählige interessante Erlebnisse aber auch gefährliche Situationen in Kriegsgebieten</w:t>
      </w:r>
      <w:r w:rsidR="00476E0B">
        <w:t>,</w:t>
      </w:r>
      <w:r>
        <w:t xml:space="preserve"> erlebte Helmut Pichler.</w:t>
      </w:r>
    </w:p>
    <w:p w:rsidR="00E45FD8" w:rsidRDefault="00E45FD8" w:rsidP="00907CA3"/>
    <w:p w:rsidR="00E45FD8" w:rsidRDefault="00227DEB" w:rsidP="00907CA3">
      <w:r w:rsidRPr="00227DEB">
        <w:rPr>
          <w:b/>
          <w:bCs/>
        </w:rPr>
        <w:t>Kuwait</w:t>
      </w:r>
      <w:r w:rsidR="00476E0B">
        <w:t>: B</w:t>
      </w:r>
      <w:r>
        <w:t xml:space="preserve">ekannt für sein Ölvorkommen </w:t>
      </w:r>
      <w:r w:rsidR="00476E0B">
        <w:t xml:space="preserve">und seine moderne Architektur, </w:t>
      </w:r>
      <w:r>
        <w:t xml:space="preserve">war das letzte Ziel der Reise. </w:t>
      </w:r>
    </w:p>
    <w:p w:rsidR="00093F5C" w:rsidRDefault="00093F5C" w:rsidP="00907CA3"/>
    <w:p w:rsidR="00093F5C" w:rsidRDefault="00093F5C" w:rsidP="00907CA3">
      <w:pPr>
        <w:pBdr>
          <w:bottom w:val="single" w:sz="12" w:space="1" w:color="auto"/>
        </w:pBdr>
      </w:pPr>
      <w:r>
        <w:t>Freuen Sie sich auf einen interessanten Abenteuerbericht von Helmut Pichler.</w:t>
      </w:r>
    </w:p>
    <w:p w:rsidR="00E068B3" w:rsidRDefault="00E068B3" w:rsidP="00907CA3">
      <w:pPr>
        <w:pBdr>
          <w:bottom w:val="single" w:sz="12" w:space="1" w:color="auto"/>
        </w:pBdr>
      </w:pPr>
    </w:p>
    <w:p w:rsidR="00E068B3" w:rsidRDefault="00E068B3" w:rsidP="00B87AD1">
      <w:pPr>
        <w:pStyle w:val="StandardWeb"/>
        <w:rPr>
          <w:sz w:val="22"/>
          <w:szCs w:val="22"/>
        </w:rPr>
      </w:pPr>
      <w:r>
        <w:rPr>
          <w:sz w:val="22"/>
          <w:szCs w:val="22"/>
        </w:rPr>
        <w:t>I</w:t>
      </w:r>
      <w:r w:rsidR="00B87AD1" w:rsidRPr="00B87AD1">
        <w:rPr>
          <w:sz w:val="22"/>
          <w:szCs w:val="22"/>
        </w:rPr>
        <w:t>nfo &amp; Kontakt:</w:t>
      </w:r>
    </w:p>
    <w:p w:rsidR="00B87AD1" w:rsidRPr="00B87AD1" w:rsidRDefault="00B87AD1" w:rsidP="00B87AD1">
      <w:pPr>
        <w:pStyle w:val="StandardWeb"/>
        <w:rPr>
          <w:sz w:val="22"/>
          <w:szCs w:val="22"/>
        </w:rPr>
      </w:pPr>
      <w:r w:rsidRPr="00B87AD1">
        <w:rPr>
          <w:rStyle w:val="Betont"/>
          <w:sz w:val="22"/>
          <w:szCs w:val="22"/>
        </w:rPr>
        <w:t>Helmut Pichler</w:t>
      </w:r>
      <w:r>
        <w:rPr>
          <w:sz w:val="22"/>
          <w:szCs w:val="22"/>
        </w:rPr>
        <w:t xml:space="preserve">, </w:t>
      </w:r>
      <w:r w:rsidRPr="00B87AD1">
        <w:rPr>
          <w:rStyle w:val="Betont"/>
          <w:sz w:val="22"/>
          <w:szCs w:val="22"/>
        </w:rPr>
        <w:t xml:space="preserve">Wirtsweg 9, 4824 </w:t>
      </w:r>
      <w:proofErr w:type="spellStart"/>
      <w:r w:rsidRPr="00B87AD1">
        <w:rPr>
          <w:rStyle w:val="Betont"/>
          <w:sz w:val="22"/>
          <w:szCs w:val="22"/>
        </w:rPr>
        <w:t>Gosau</w:t>
      </w:r>
      <w:proofErr w:type="spellEnd"/>
      <w:r w:rsidRPr="00B87AD1">
        <w:rPr>
          <w:sz w:val="22"/>
          <w:szCs w:val="22"/>
        </w:rPr>
        <w:br/>
      </w:r>
      <w:r w:rsidRPr="00B87AD1">
        <w:rPr>
          <w:rStyle w:val="Betont"/>
          <w:sz w:val="22"/>
          <w:szCs w:val="22"/>
        </w:rPr>
        <w:t>Tel. +43(0)664-2409922</w:t>
      </w:r>
      <w:r>
        <w:rPr>
          <w:sz w:val="22"/>
          <w:szCs w:val="22"/>
        </w:rPr>
        <w:t xml:space="preserve">, </w:t>
      </w:r>
      <w:hyperlink r:id="rId4" w:history="1">
        <w:r w:rsidRPr="008667B0">
          <w:rPr>
            <w:rStyle w:val="Link"/>
            <w:sz w:val="22"/>
            <w:szCs w:val="22"/>
          </w:rPr>
          <w:t>helmut.pichler@gosauer.at</w:t>
        </w:r>
      </w:hyperlink>
      <w:r>
        <w:rPr>
          <w:sz w:val="22"/>
          <w:szCs w:val="22"/>
        </w:rPr>
        <w:t xml:space="preserve">, </w:t>
      </w:r>
      <w:r w:rsidRPr="00B87AD1">
        <w:rPr>
          <w:rStyle w:val="Betont"/>
          <w:sz w:val="22"/>
          <w:szCs w:val="22"/>
        </w:rPr>
        <w:t>www.gosauer.at</w:t>
      </w:r>
    </w:p>
    <w:p w:rsidR="00B87AD1" w:rsidRDefault="00B87AD1" w:rsidP="00B87AD1">
      <w:pPr>
        <w:pStyle w:val="StandardWeb"/>
      </w:pPr>
    </w:p>
    <w:p w:rsidR="00B87AD1" w:rsidRDefault="00B87AD1" w:rsidP="00B87AD1">
      <w:pPr>
        <w:pStyle w:val="StandardWeb"/>
      </w:pPr>
      <w:r>
        <w:t> </w:t>
      </w:r>
    </w:p>
    <w:p w:rsidR="00824D26" w:rsidRDefault="00476E0B"/>
    <w:sectPr w:rsidR="00824D26" w:rsidSect="00075F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1"/>
  <w:proofState w:spelling="clean" w:grammar="clean"/>
  <w:doNotTrackMoves/>
  <w:defaultTabStop w:val="708"/>
  <w:hyphenationZone w:val="425"/>
  <w:characterSpacingControl w:val="doNotCompress"/>
  <w:compat/>
  <w:rsids>
    <w:rsidRoot w:val="00B87AD1"/>
    <w:rsid w:val="00075FBC"/>
    <w:rsid w:val="00093F5C"/>
    <w:rsid w:val="00114E7E"/>
    <w:rsid w:val="001D4227"/>
    <w:rsid w:val="00227DEB"/>
    <w:rsid w:val="00246245"/>
    <w:rsid w:val="003300EC"/>
    <w:rsid w:val="003846BF"/>
    <w:rsid w:val="00476E0B"/>
    <w:rsid w:val="00513261"/>
    <w:rsid w:val="00762635"/>
    <w:rsid w:val="00891DC0"/>
    <w:rsid w:val="008B4D1D"/>
    <w:rsid w:val="00907CA3"/>
    <w:rsid w:val="00B41931"/>
    <w:rsid w:val="00B8639C"/>
    <w:rsid w:val="00B87AD1"/>
    <w:rsid w:val="00C36680"/>
    <w:rsid w:val="00C50A12"/>
    <w:rsid w:val="00CD7A4E"/>
    <w:rsid w:val="00E006B9"/>
    <w:rsid w:val="00E068B3"/>
    <w:rsid w:val="00E45FD8"/>
    <w:rsid w:val="00E74A0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63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87A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tont">
    <w:name w:val="Strong"/>
    <w:basedOn w:val="Absatzstandardschriftart"/>
    <w:uiPriority w:val="22"/>
    <w:qFormat/>
    <w:rsid w:val="00B87AD1"/>
    <w:rPr>
      <w:b/>
      <w:bCs/>
    </w:rPr>
  </w:style>
  <w:style w:type="character" w:styleId="Link">
    <w:name w:val="Hyperlink"/>
    <w:basedOn w:val="Absatzstandardschriftart"/>
    <w:uiPriority w:val="99"/>
    <w:unhideWhenUsed/>
    <w:rsid w:val="00B87AD1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B87A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lmut.pichler@gosauer.a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Macintosh Word</Application>
  <DocSecurity>0</DocSecurity>
  <Lines>16</Lines>
  <Paragraphs>3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Eder-Pfuner</dc:creator>
  <cp:keywords/>
  <dc:description/>
  <cp:lastModifiedBy>Alexander Savel</cp:lastModifiedBy>
  <cp:revision>2</cp:revision>
  <dcterms:created xsi:type="dcterms:W3CDTF">2023-07-26T07:58:00Z</dcterms:created>
  <dcterms:modified xsi:type="dcterms:W3CDTF">2023-07-26T07:58:00Z</dcterms:modified>
</cp:coreProperties>
</file>